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D4BC8" w14:textId="77777777" w:rsidR="00495CC7" w:rsidRDefault="00495CC7" w:rsidP="00495C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DE39B2" w14:textId="77777777" w:rsidR="00495CC7" w:rsidRDefault="00495CC7" w:rsidP="00495CC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E6929A7" w14:textId="77777777" w:rsidR="00495CC7" w:rsidRDefault="00495CC7" w:rsidP="00495CC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393EB8F" w14:textId="77777777" w:rsidR="00495CC7" w:rsidRDefault="00495CC7" w:rsidP="00495CC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FFD47EA" w14:textId="77777777" w:rsidR="00495CC7" w:rsidRDefault="00495CC7" w:rsidP="00495CC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F9E54B6" w14:textId="77777777" w:rsidR="00495CC7" w:rsidRDefault="00495CC7" w:rsidP="00495CC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6F99789" w14:textId="77777777" w:rsidR="00495CC7" w:rsidRDefault="00495CC7" w:rsidP="00495CC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F3CD90C" w14:textId="2033B148" w:rsidR="00495CC7" w:rsidRDefault="00495CC7" w:rsidP="00495CC7">
      <w:pPr>
        <w:pStyle w:val="a3"/>
        <w:ind w:right="439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организации и осуществления полномочий по внутреннему муниципальному контролю в сфере закупок товаров, работ, услуг для обеспечения муниципальных нужд в муниципальном округе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Текстильщики в городе Москве </w:t>
      </w:r>
    </w:p>
    <w:p w14:paraId="7A24D26C" w14:textId="77777777" w:rsidR="00495CC7" w:rsidRPr="00495CC7" w:rsidRDefault="00495CC7" w:rsidP="00495CC7">
      <w:pPr>
        <w:pStyle w:val="a3"/>
        <w:ind w:right="43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5F9D11" w14:textId="021CE7E7" w:rsidR="00495CC7" w:rsidRDefault="00495CC7" w:rsidP="00495C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3 статьи 269.2 Бюджетного кодекса Российской Федерации и частью 8 статьи 99 Федерального закона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05.04.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аппарат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Текстильщики в городе Москве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9F94A68" w14:textId="77777777" w:rsidR="00495CC7" w:rsidRPr="00495CC7" w:rsidRDefault="00495CC7" w:rsidP="00495C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196ABF" w14:textId="437E558E" w:rsidR="00495CC7" w:rsidRDefault="00495CC7" w:rsidP="00495CC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организации и осуществления полномочий по внутреннему муниципальному контролю в сфере закупок товаров, работ, услуг для обеспечения муниципальных нужд в муниципальном округе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Москве 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(Приложение).</w:t>
      </w:r>
    </w:p>
    <w:p w14:paraId="7DFA72D1" w14:textId="77777777" w:rsidR="000F35A2" w:rsidRDefault="000F35A2" w:rsidP="000F35A2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0" w:firstLine="709"/>
        <w:rPr>
          <w:szCs w:val="28"/>
        </w:rPr>
      </w:pPr>
      <w:r w:rsidRPr="00667C8C">
        <w:rPr>
          <w:szCs w:val="28"/>
        </w:rPr>
        <w:t xml:space="preserve">Опубликовать настоящее постановление в бюллетене «Московский муниципальный вестник» и разместить на сайте Совета депутатов муниципального округа Текстильщики в городе Москве </w:t>
      </w:r>
      <w:hyperlink r:id="rId5" w:history="1">
        <w:r w:rsidRPr="00A53112">
          <w:rPr>
            <w:rStyle w:val="a5"/>
            <w:szCs w:val="28"/>
            <w:lang w:val="en-US"/>
          </w:rPr>
          <w:t>www</w:t>
        </w:r>
        <w:r w:rsidRPr="00A53112">
          <w:rPr>
            <w:rStyle w:val="a5"/>
            <w:szCs w:val="28"/>
          </w:rPr>
          <w:t>.</w:t>
        </w:r>
        <w:proofErr w:type="spellStart"/>
        <w:r w:rsidRPr="00A53112">
          <w:rPr>
            <w:rStyle w:val="a5"/>
            <w:szCs w:val="28"/>
            <w:lang w:val="en-US"/>
          </w:rPr>
          <w:t>sovet</w:t>
        </w:r>
        <w:proofErr w:type="spellEnd"/>
        <w:r w:rsidRPr="00A53112">
          <w:rPr>
            <w:rStyle w:val="a5"/>
            <w:szCs w:val="28"/>
          </w:rPr>
          <w:t>.</w:t>
        </w:r>
        <w:proofErr w:type="spellStart"/>
        <w:r w:rsidRPr="00A53112">
          <w:rPr>
            <w:rStyle w:val="a5"/>
            <w:szCs w:val="28"/>
            <w:lang w:val="en-US"/>
          </w:rPr>
          <w:t>mun</w:t>
        </w:r>
        <w:proofErr w:type="spellEnd"/>
        <w:r w:rsidRPr="00A53112">
          <w:rPr>
            <w:rStyle w:val="a5"/>
            <w:szCs w:val="28"/>
          </w:rPr>
          <w:t>-</w:t>
        </w:r>
        <w:proofErr w:type="spellStart"/>
        <w:r w:rsidRPr="00A53112">
          <w:rPr>
            <w:rStyle w:val="a5"/>
            <w:szCs w:val="28"/>
            <w:lang w:val="en-US"/>
          </w:rPr>
          <w:t>tekstil</w:t>
        </w:r>
        <w:proofErr w:type="spellEnd"/>
        <w:r w:rsidRPr="00A53112">
          <w:rPr>
            <w:rStyle w:val="a5"/>
            <w:szCs w:val="28"/>
          </w:rPr>
          <w:t>.</w:t>
        </w:r>
        <w:proofErr w:type="spellStart"/>
        <w:r w:rsidRPr="00A53112">
          <w:rPr>
            <w:rStyle w:val="a5"/>
            <w:szCs w:val="28"/>
            <w:lang w:val="en-US"/>
          </w:rPr>
          <w:t>ru</w:t>
        </w:r>
        <w:proofErr w:type="spellEnd"/>
      </w:hyperlink>
      <w:r w:rsidRPr="00667C8C">
        <w:rPr>
          <w:szCs w:val="28"/>
        </w:rPr>
        <w:t>.</w:t>
      </w:r>
    </w:p>
    <w:p w14:paraId="0C13C905" w14:textId="77777777" w:rsidR="000F35A2" w:rsidRPr="00667C8C" w:rsidRDefault="000F35A2" w:rsidP="000F35A2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0" w:firstLine="709"/>
        <w:rPr>
          <w:szCs w:val="28"/>
        </w:rPr>
      </w:pPr>
      <w:r w:rsidRPr="00667C8C">
        <w:rPr>
          <w:szCs w:val="28"/>
        </w:rPr>
        <w:t>Настоящее постановление вступает в силу со дня его официального опубликования в бюллетене «Московский муниципальный вестник».</w:t>
      </w:r>
    </w:p>
    <w:p w14:paraId="6E13797D" w14:textId="77777777" w:rsidR="000F35A2" w:rsidRPr="003B210A" w:rsidRDefault="000F35A2" w:rsidP="000F35A2">
      <w:pPr>
        <w:pStyle w:val="a4"/>
        <w:tabs>
          <w:tab w:val="left" w:pos="993"/>
          <w:tab w:val="left" w:pos="1134"/>
        </w:tabs>
        <w:autoSpaceDE w:val="0"/>
        <w:autoSpaceDN w:val="0"/>
        <w:adjustRightInd w:val="0"/>
        <w:ind w:left="0" w:right="0" w:firstLine="709"/>
        <w:rPr>
          <w:szCs w:val="28"/>
          <w:lang w:eastAsia="en-US"/>
        </w:rPr>
      </w:pPr>
      <w:r>
        <w:rPr>
          <w:szCs w:val="28"/>
        </w:rPr>
        <w:t>4</w:t>
      </w:r>
      <w:r w:rsidRPr="003B210A">
        <w:rPr>
          <w:szCs w:val="28"/>
        </w:rPr>
        <w:t xml:space="preserve">. Контроль за выполнением настоящего распоряжения оставить за </w:t>
      </w:r>
      <w:r w:rsidRPr="003B210A">
        <w:rPr>
          <w:bCs/>
          <w:szCs w:val="28"/>
        </w:rPr>
        <w:t xml:space="preserve">руководителем аппарата Совета депутатов </w:t>
      </w:r>
      <w:r w:rsidRPr="003B210A">
        <w:rPr>
          <w:szCs w:val="28"/>
        </w:rPr>
        <w:t xml:space="preserve">муниципального округа Текстильщики в городе Москве </w:t>
      </w:r>
      <w:proofErr w:type="spellStart"/>
      <w:r w:rsidRPr="003B210A">
        <w:rPr>
          <w:szCs w:val="28"/>
        </w:rPr>
        <w:t>Безбабной</w:t>
      </w:r>
      <w:proofErr w:type="spellEnd"/>
      <w:r w:rsidRPr="003B210A">
        <w:rPr>
          <w:szCs w:val="28"/>
        </w:rPr>
        <w:t xml:space="preserve"> Ю.А.</w:t>
      </w:r>
    </w:p>
    <w:p w14:paraId="7C28A4D8" w14:textId="77777777" w:rsidR="000F35A2" w:rsidRPr="003B210A" w:rsidRDefault="000F35A2" w:rsidP="000F35A2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rPr>
          <w:u w:val="single"/>
        </w:rPr>
      </w:pPr>
    </w:p>
    <w:p w14:paraId="3E48FD29" w14:textId="77777777" w:rsidR="000F35A2" w:rsidRPr="003B210A" w:rsidRDefault="000F35A2" w:rsidP="000F35A2">
      <w:pPr>
        <w:pStyle w:val="a4"/>
        <w:autoSpaceDE w:val="0"/>
        <w:autoSpaceDN w:val="0"/>
        <w:adjustRightInd w:val="0"/>
        <w:ind w:left="0" w:right="-1" w:firstLine="0"/>
        <w:jc w:val="left"/>
        <w:rPr>
          <w:b/>
          <w:bCs/>
          <w:szCs w:val="28"/>
        </w:rPr>
      </w:pPr>
      <w:r w:rsidRPr="003B210A">
        <w:rPr>
          <w:b/>
          <w:bCs/>
          <w:szCs w:val="28"/>
        </w:rPr>
        <w:t xml:space="preserve">Руководитель аппарата </w:t>
      </w:r>
    </w:p>
    <w:p w14:paraId="1124F021" w14:textId="77777777" w:rsidR="000F35A2" w:rsidRPr="003B210A" w:rsidRDefault="000F35A2" w:rsidP="000F35A2">
      <w:pPr>
        <w:pStyle w:val="a4"/>
        <w:autoSpaceDE w:val="0"/>
        <w:autoSpaceDN w:val="0"/>
        <w:adjustRightInd w:val="0"/>
        <w:ind w:left="0" w:right="-1" w:firstLine="0"/>
        <w:jc w:val="left"/>
        <w:rPr>
          <w:b/>
          <w:szCs w:val="28"/>
        </w:rPr>
      </w:pPr>
      <w:r w:rsidRPr="003B210A">
        <w:rPr>
          <w:b/>
          <w:bCs/>
          <w:szCs w:val="28"/>
        </w:rPr>
        <w:t xml:space="preserve">Совета депутатов </w:t>
      </w:r>
      <w:r w:rsidRPr="003B210A">
        <w:rPr>
          <w:b/>
          <w:szCs w:val="28"/>
        </w:rPr>
        <w:t xml:space="preserve">муниципального округа  </w:t>
      </w:r>
    </w:p>
    <w:p w14:paraId="511CDA7C" w14:textId="5604369D" w:rsidR="000F35A2" w:rsidRPr="00656B24" w:rsidRDefault="000F35A2" w:rsidP="000F35A2">
      <w:pPr>
        <w:pStyle w:val="a4"/>
        <w:autoSpaceDE w:val="0"/>
        <w:autoSpaceDN w:val="0"/>
        <w:adjustRightInd w:val="0"/>
        <w:ind w:left="0" w:right="-1" w:firstLine="0"/>
        <w:jc w:val="left"/>
        <w:rPr>
          <w:b/>
          <w:bCs/>
          <w:szCs w:val="28"/>
        </w:rPr>
      </w:pPr>
      <w:r w:rsidRPr="003B210A">
        <w:rPr>
          <w:b/>
          <w:szCs w:val="28"/>
        </w:rPr>
        <w:t xml:space="preserve">Текстильщики в городе Москве                             </w:t>
      </w:r>
      <w:r>
        <w:rPr>
          <w:b/>
          <w:szCs w:val="28"/>
        </w:rPr>
        <w:t xml:space="preserve">                 </w:t>
      </w:r>
      <w:proofErr w:type="spellStart"/>
      <w:r w:rsidRPr="003B210A">
        <w:rPr>
          <w:b/>
          <w:szCs w:val="28"/>
        </w:rPr>
        <w:t>Безбабная</w:t>
      </w:r>
      <w:proofErr w:type="spellEnd"/>
      <w:r w:rsidRPr="003B210A">
        <w:rPr>
          <w:b/>
          <w:szCs w:val="28"/>
        </w:rPr>
        <w:t xml:space="preserve"> Ю.А.</w:t>
      </w:r>
    </w:p>
    <w:p w14:paraId="02BB80B0" w14:textId="77777777" w:rsidR="00495CC7" w:rsidRDefault="00495CC7" w:rsidP="000F35A2">
      <w:pPr>
        <w:pStyle w:val="a3"/>
        <w:ind w:left="5670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AD5424" w14:textId="77777777" w:rsidR="00495CC7" w:rsidRDefault="00495CC7" w:rsidP="00495CC7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F6EDD6" w14:textId="77777777" w:rsidR="00495CC7" w:rsidRDefault="00495CC7" w:rsidP="00495CC7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9B3703" w14:textId="77777777" w:rsidR="000F35A2" w:rsidRDefault="000F35A2" w:rsidP="00495CC7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301FD1" w14:textId="77777777" w:rsidR="000F35A2" w:rsidRDefault="00495CC7" w:rsidP="00495CC7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CC7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к постановлению аппарата Совета депутатов муниципального округа Текстильщики в городе Москве  </w:t>
      </w:r>
    </w:p>
    <w:p w14:paraId="10F756D6" w14:textId="1C9A5EB6" w:rsidR="00495CC7" w:rsidRPr="00495CC7" w:rsidRDefault="00495CC7" w:rsidP="00495CC7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CC7">
        <w:rPr>
          <w:rFonts w:ascii="Times New Roman" w:hAnsi="Times New Roman" w:cs="Times New Roman"/>
          <w:sz w:val="24"/>
          <w:szCs w:val="24"/>
          <w:lang w:eastAsia="ru-RU"/>
        </w:rPr>
        <w:t>от ___________ 2018 г. № _______</w:t>
      </w:r>
    </w:p>
    <w:p w14:paraId="7BCB041D" w14:textId="77777777" w:rsidR="00495CC7" w:rsidRPr="00495CC7" w:rsidRDefault="00495CC7" w:rsidP="00495CC7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5CC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3669CB77" w14:textId="77777777" w:rsidR="00495CC7" w:rsidRPr="00495CC7" w:rsidRDefault="00495CC7" w:rsidP="00495C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4A698DDE" w14:textId="71666587" w:rsidR="00495CC7" w:rsidRPr="00495CC7" w:rsidRDefault="00495CC7" w:rsidP="00495C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организации и </w:t>
      </w:r>
      <w:bookmarkStart w:id="0" w:name="_Hlk529810175"/>
      <w:r w:rsidRPr="00495CC7">
        <w:rPr>
          <w:rFonts w:ascii="Times New Roman" w:hAnsi="Times New Roman" w:cs="Times New Roman"/>
          <w:b/>
          <w:sz w:val="28"/>
          <w:szCs w:val="28"/>
          <w:lang w:eastAsia="ru-RU"/>
        </w:rPr>
        <w:t>осуществления полномочий по внутреннему муниципальному контролю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5CC7">
        <w:rPr>
          <w:rFonts w:ascii="Times New Roman" w:hAnsi="Times New Roman" w:cs="Times New Roman"/>
          <w:b/>
          <w:sz w:val="28"/>
          <w:szCs w:val="28"/>
          <w:lang w:eastAsia="ru-RU"/>
        </w:rPr>
        <w:t>в муниципальном округе Текстильщики в городе Москве</w:t>
      </w:r>
      <w:bookmarkEnd w:id="0"/>
    </w:p>
    <w:p w14:paraId="4E7463A0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621ED321" w14:textId="0E36866C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1.1.Настоящий Порядок организации и осуществления полномочий по внутреннему муниципальному контролю в сфере закупок товаров, работ, услуг для обеспечения муниципальных нужд в муниципальном округе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Москве 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определяет требования к осуществлению полномочий по внутреннему муниципальному контролю в муниципальном округе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Москве 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деятельность по контролю) во исполнение части 3 статьи 269.2 Бюджетного кодекса Российской Федерации, части 8 статьи 99 Федерального закона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.04.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5396894E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1.2.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14:paraId="511E59E4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1.3. Понятия и термины, используемые в настоящем Порядке, применяются в соответствии с понятиями и терминами, определенными федеральным законодательством.</w:t>
      </w:r>
    </w:p>
    <w:p w14:paraId="146B5087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1.4. Объектами контроля являются:</w:t>
      </w:r>
    </w:p>
    <w:p w14:paraId="73FD1691" w14:textId="2287C0F0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- главный распорядитель (получатель) бюджетных средств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Текстильщики в городе Москве;</w:t>
      </w:r>
    </w:p>
    <w:p w14:paraId="4F57BC79" w14:textId="50B2160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- комиссия по осуществлению закупок и их члены, уполномоченные органы по осуществлению закупок товаров, работ, услуг для нужд заказчика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Москве 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нужд».</w:t>
      </w:r>
    </w:p>
    <w:p w14:paraId="73E65B46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1.5. Деятельность по контролю подразделяется на плановую и внеплановую и осуществляется посредством проведения плановых и внеплановых проверок, ревизий и обследований (далее – контрольные мероприятия).</w:t>
      </w:r>
    </w:p>
    <w:p w14:paraId="67488D28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1.6. Плановые контрольные мероприятия осуществляются в соответствии с планом контрольных мероприятий.</w:t>
      </w:r>
    </w:p>
    <w:p w14:paraId="655C13C4" w14:textId="1385D235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1.7. Внеплановые контрольные мероприятия осуществляются в связи с поступлением обращений (поручений) главы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Текстильщики в городе Москве,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депутатских запросов, требований правоохранительных органов, обращений органов исполнительной власти города Москвы и жителей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Текстильщики в городе Москве.</w:t>
      </w:r>
    </w:p>
    <w:p w14:paraId="274450E6" w14:textId="378C596C" w:rsidR="002D549D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1.8. Должностным</w:t>
      </w:r>
      <w:r w:rsidR="002D549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 w:rsidR="002D549D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осуществляющим внутреннему муниципальному контролю в сфере закупок товаров, работ, услуг для обеспечения муниципальных нужд в муниципальном округе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Москве </w:t>
      </w:r>
      <w:r w:rsidR="002D549D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 w:rsidR="002D54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549D" w:rsidRPr="00495CC7">
        <w:rPr>
          <w:rFonts w:ascii="Times New Roman" w:hAnsi="Times New Roman" w:cs="Times New Roman"/>
          <w:sz w:val="28"/>
          <w:szCs w:val="28"/>
          <w:lang w:eastAsia="ru-RU"/>
        </w:rPr>
        <w:t>(далее – должностное лицо)</w:t>
      </w:r>
      <w:r w:rsidR="002D549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617E57E" w14:textId="55B10932" w:rsidR="002D549D" w:rsidRDefault="002D549D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глава муниципального округа Текстильщики в городе Москве; </w:t>
      </w:r>
    </w:p>
    <w:p w14:paraId="186F370C" w14:textId="123E0E77" w:rsidR="00495CC7" w:rsidRDefault="002D549D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иные должностные лица, включенные в состав проверочной группы на основании распоряжения аппарата Совета депутатов муниципального округа Текстильщики в городе Москве о назначении контрольного мероприятия.</w:t>
      </w:r>
      <w:bookmarkStart w:id="1" w:name="_GoBack"/>
      <w:bookmarkEnd w:id="1"/>
      <w:r w:rsidR="00495CC7"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D0E61FF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62D0F1" w14:textId="6E4EF92D" w:rsidR="00495CC7" w:rsidRPr="00495CC7" w:rsidRDefault="00495CC7" w:rsidP="00593E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Полномочия должностного лица, осуществляющего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внутренний муниципальный контроль</w:t>
      </w:r>
    </w:p>
    <w:p w14:paraId="02F6A211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2.1. Орган контроля осуществляет свою деятельность в целях установления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 в соответствии с настоящим Федеральным законом, Бюджетным кодексом Российской Федерации и принимаемыми в соответствии с ними нормативными правовыми актами Российской Федерации.</w:t>
      </w:r>
    </w:p>
    <w:p w14:paraId="4AB42B09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2.2. Орган контроля осуществляет контроль в отношении:</w:t>
      </w:r>
    </w:p>
    <w:p w14:paraId="7CE3CF56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1) соблюдения требований к обоснованию закупок, предусмотренных статьей 18 Федерального закона, и обоснованности закупок;</w:t>
      </w:r>
    </w:p>
    <w:p w14:paraId="4A9609A2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2) соблюдения правил нормирования в сфере закупок, предусмотренного статьей 19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14:paraId="78FC5B33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14:paraId="04439B15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14:paraId="30A1294E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14:paraId="31BA636A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14:paraId="56849753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14:paraId="37AE1F5F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2.3. Деятельность по контролю осуществляется посредством проведения плановых и внеплановых проверок (далее - контрольные мероприятия).</w:t>
      </w:r>
    </w:p>
    <w:p w14:paraId="5FC01881" w14:textId="7F0F90C8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F066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 Орган контроля обязан:</w:t>
      </w:r>
    </w:p>
    <w:p w14:paraId="6778E55A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а) соблюдать требования нормативных правовых актов в установленной сфере деятельности органа контроля;</w:t>
      </w:r>
    </w:p>
    <w:p w14:paraId="24039B64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б) проводить контрольные мероприятия в соответствии с распорядительным документом органа контроля;</w:t>
      </w:r>
    </w:p>
    <w:p w14:paraId="396D222C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в) знакомить субъекта контроля с копией распорядительного документа о назначении контрольного мероприятия, о приостановлении, возобновлении, продлении срока проведения проверок, а также с результатами проверки;</w:t>
      </w:r>
    </w:p>
    <w:p w14:paraId="2AC4B978" w14:textId="09A0C300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F066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Должностное лицо, осуществляющее внутренний муниципальный контроль, имеет право:</w:t>
      </w:r>
    </w:p>
    <w:p w14:paraId="580BEF02" w14:textId="10BCF69F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F066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.1. Получать информацию, документы и материалы, объяснения в письменной и устной формах, необходимые для проведения контрольных мероприятий.</w:t>
      </w:r>
    </w:p>
    <w:p w14:paraId="5CDD0554" w14:textId="130FAA75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F066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.2. Проводить экспертизы, необходимые при проведении контрольных мероприятий или привлекать независимых экспертов для проведения таких экспертиз.</w:t>
      </w:r>
    </w:p>
    <w:p w14:paraId="26224D0C" w14:textId="4FB8981D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F066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.3. Подготавливать заключения об устранении выявленных нарушений.</w:t>
      </w:r>
    </w:p>
    <w:p w14:paraId="0CF27D8F" w14:textId="4718A919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F066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 Должностное лицо, осуществляющее внутренний муниципальный контроль, обязано:</w:t>
      </w:r>
    </w:p>
    <w:p w14:paraId="4DC79344" w14:textId="3FF5B0D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B573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.1. Своевременно исполнять предоставленные полномочия по предупреждению, выявлению и пресечению нарушений в установленной сфере деятельности.</w:t>
      </w:r>
    </w:p>
    <w:p w14:paraId="7C697A01" w14:textId="15B3F52D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B573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.2. Соблюдать требования нормативных правовых актов в установленной сфере деятельности.</w:t>
      </w:r>
    </w:p>
    <w:p w14:paraId="757A848D" w14:textId="05F81146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B573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.3. Проводить контрольные мероприятия.</w:t>
      </w:r>
    </w:p>
    <w:p w14:paraId="783C0FBA" w14:textId="0F60D5CB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B5730">
        <w:rPr>
          <w:rFonts w:ascii="Times New Roman" w:hAnsi="Times New Roman" w:cs="Times New Roman"/>
          <w:sz w:val="28"/>
          <w:szCs w:val="28"/>
          <w:lang w:eastAsia="ru-RU"/>
        </w:rPr>
        <w:t>.6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.4. Знакомить Совет депутатов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</w:t>
      </w:r>
      <w:r w:rsidR="00593E98">
        <w:rPr>
          <w:rFonts w:ascii="Times New Roman" w:hAnsi="Times New Roman" w:cs="Times New Roman"/>
          <w:sz w:val="28"/>
          <w:szCs w:val="28"/>
          <w:lang w:eastAsia="ru-RU"/>
        </w:rPr>
        <w:t xml:space="preserve">Москве </w:t>
      </w:r>
      <w:r w:rsidR="00593E98" w:rsidRPr="00495CC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результатами контрольных мероприятий (актами и заключениями).</w:t>
      </w:r>
    </w:p>
    <w:p w14:paraId="3334522D" w14:textId="5BDE39A9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B573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. Акты проверок и ревизий, заключения, подготовленные по результатам проведенных обследований, направляются в Совет депутатов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</w:t>
      </w:r>
      <w:r w:rsidR="00593E98">
        <w:rPr>
          <w:rFonts w:ascii="Times New Roman" w:hAnsi="Times New Roman" w:cs="Times New Roman"/>
          <w:sz w:val="28"/>
          <w:szCs w:val="28"/>
          <w:lang w:eastAsia="ru-RU"/>
        </w:rPr>
        <w:t>Москве.</w:t>
      </w:r>
    </w:p>
    <w:p w14:paraId="794148B5" w14:textId="5F67D8F8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B573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 По требованию должностного лица объекты контроля обязаны представлять документы, материалы, объяснения и информацию, необходимые для проведения контрольных мероприятий, в том числе о закупках, в письменной или устной формах.</w:t>
      </w:r>
    </w:p>
    <w:p w14:paraId="588F4914" w14:textId="29A74119" w:rsid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Все документы, составляемые должностным лицом в рамках контрольного мероприятия, приобщаются к материалам контрольного мероприятия, и хранятся в отдельном деле.</w:t>
      </w:r>
    </w:p>
    <w:p w14:paraId="107935D9" w14:textId="77777777" w:rsidR="00593E98" w:rsidRPr="00495CC7" w:rsidRDefault="00593E98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F371E4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Порядок планирования контрольной деятельности</w:t>
      </w:r>
    </w:p>
    <w:p w14:paraId="1564E157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3.1. Контрольные мероприятия осуществляются на основании плана контрольной деятельности.</w:t>
      </w:r>
    </w:p>
    <w:p w14:paraId="5A259235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3.2. План контрольной деятельности составляется на календарный год и представляет собой перечень планируемых к проведению контрольных мероприятий.</w:t>
      </w:r>
    </w:p>
    <w:p w14:paraId="6E66DFA8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3.3. В плане контрольной деятельности по каждому контрольному мероприятию устанавливаются объект контроля, проверяемый период, срок проведения контрольного мероприятия.</w:t>
      </w:r>
    </w:p>
    <w:p w14:paraId="7B9F1927" w14:textId="2A9CB548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3.4. План контрольной деятельности формируется должностным лицом, осуществляющим внутренний муниципальный контроль, и утверждается распоряжением аппарата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</w:t>
      </w:r>
      <w:r w:rsidR="00593E98">
        <w:rPr>
          <w:rFonts w:ascii="Times New Roman" w:hAnsi="Times New Roman" w:cs="Times New Roman"/>
          <w:sz w:val="28"/>
          <w:szCs w:val="28"/>
          <w:lang w:eastAsia="ru-RU"/>
        </w:rPr>
        <w:t>Москве.</w:t>
      </w:r>
    </w:p>
    <w:p w14:paraId="2194E761" w14:textId="6B2DED95" w:rsid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3.5. Основанием для проведения проверок, не включенных в план контрольной деятельности, является распоряжение аппарата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</w:t>
      </w:r>
      <w:r w:rsidR="00593E98">
        <w:rPr>
          <w:rFonts w:ascii="Times New Roman" w:hAnsi="Times New Roman" w:cs="Times New Roman"/>
          <w:sz w:val="28"/>
          <w:szCs w:val="28"/>
          <w:lang w:eastAsia="ru-RU"/>
        </w:rPr>
        <w:t>Москве.</w:t>
      </w:r>
    </w:p>
    <w:p w14:paraId="5C004C23" w14:textId="77777777" w:rsidR="00593E98" w:rsidRPr="00495CC7" w:rsidRDefault="00593E98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427020" w14:textId="4DFD6549" w:rsidR="00495CC7" w:rsidRPr="00495CC7" w:rsidRDefault="00495CC7" w:rsidP="00593E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Организация и проведение</w:t>
      </w:r>
      <w:r w:rsidR="00593E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контрольных мероприятий (проверок)</w:t>
      </w:r>
    </w:p>
    <w:p w14:paraId="2AD454F1" w14:textId="76A13B99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4.1. Проверки проводятся должностным лицом, осуществляющим внутренний муниципальный контроль, совместно с представителем объекта контроля на основании распоряжения аппарата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</w:t>
      </w:r>
      <w:r w:rsidR="00593E98">
        <w:rPr>
          <w:rFonts w:ascii="Times New Roman" w:hAnsi="Times New Roman" w:cs="Times New Roman"/>
          <w:sz w:val="28"/>
          <w:szCs w:val="28"/>
          <w:lang w:eastAsia="ru-RU"/>
        </w:rPr>
        <w:t>Москве.</w:t>
      </w:r>
    </w:p>
    <w:p w14:paraId="2ECB68CF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4.2. В распоряжении о проведении проверки указываются:</w:t>
      </w:r>
    </w:p>
    <w:p w14:paraId="4C809D13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- полное наименование проверяемого объекта;</w:t>
      </w:r>
    </w:p>
    <w:p w14:paraId="7D16AD80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- предмет проверки:</w:t>
      </w:r>
    </w:p>
    <w:p w14:paraId="6A0B1244" w14:textId="7B19E464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плановой - в соответствии с формулировкой плана контрольной деятельности, утвержденного аппаратом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</w:t>
      </w:r>
      <w:r w:rsidR="00593E98">
        <w:rPr>
          <w:rFonts w:ascii="Times New Roman" w:hAnsi="Times New Roman" w:cs="Times New Roman"/>
          <w:sz w:val="28"/>
          <w:szCs w:val="28"/>
          <w:lang w:eastAsia="ru-RU"/>
        </w:rPr>
        <w:t>Москве;</w:t>
      </w:r>
    </w:p>
    <w:p w14:paraId="45C8A3D4" w14:textId="2DFB970F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внеплановой - в соответствии с основанием, предусмотренным п. 1.7 настоящего Порядка.</w:t>
      </w:r>
    </w:p>
    <w:p w14:paraId="3D41CFC9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4.2. Продолжительность проверки не должна превышать 15 календарных дней.</w:t>
      </w:r>
    </w:p>
    <w:p w14:paraId="20CD2EB5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4.3. Проведению проверки должен предшествовать подготовительный период, в ходе которого должностное лицо, осуществляющее внутренний муниципальный контроль, обязано изучить:</w:t>
      </w:r>
    </w:p>
    <w:p w14:paraId="7A85A3AD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- действующие законодательные и правовые акты по вопросам проверки;</w:t>
      </w:r>
    </w:p>
    <w:p w14:paraId="73E52073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- материалы предыдущих проверок и информацию об устранении выявленных проверками нарушений.</w:t>
      </w:r>
    </w:p>
    <w:p w14:paraId="381ADEAE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4.4. Контрольные действия проводятся с использованием сплошного и (или) выборочного методов:</w:t>
      </w:r>
    </w:p>
    <w:p w14:paraId="79DD7945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- по документальному изучению управленческих, финансовых, первичных учетных документов, регистров бухгалтерского учета, бухгалтерской и статистической отчетности, в том числе путем анализа и оценки полученной из них информации;</w:t>
      </w:r>
    </w:p>
    <w:p w14:paraId="408257E2" w14:textId="22E5491F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- электронная версией на ЕИС и </w:t>
      </w:r>
      <w:r w:rsidR="00593E98" w:rsidRPr="00495CC7">
        <w:rPr>
          <w:rFonts w:ascii="Times New Roman" w:hAnsi="Times New Roman" w:cs="Times New Roman"/>
          <w:sz w:val="28"/>
          <w:szCs w:val="28"/>
          <w:lang w:eastAsia="ru-RU"/>
        </w:rPr>
        <w:t>документами,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утвержденными </w:t>
      </w:r>
      <w:r w:rsidR="00593E98" w:rsidRPr="00495CC7">
        <w:rPr>
          <w:rFonts w:ascii="Times New Roman" w:hAnsi="Times New Roman" w:cs="Times New Roman"/>
          <w:sz w:val="28"/>
          <w:szCs w:val="28"/>
          <w:lang w:eastAsia="ru-RU"/>
        </w:rPr>
        <w:t>в соответствии с электронной версией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37250D7" w14:textId="040B2A6D" w:rsid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- по фактическому изучению - путем осмотра, инвентаризации, пересчета фактически выполненного объема работ (оказанных услуг), выраженного в натуральных показателях, и т.п.</w:t>
      </w:r>
    </w:p>
    <w:p w14:paraId="3B674D19" w14:textId="77777777" w:rsidR="000B5730" w:rsidRPr="00495CC7" w:rsidRDefault="000B5730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EF0428" w14:textId="2CAB0AF3" w:rsidR="00495CC7" w:rsidRPr="00495CC7" w:rsidRDefault="00495CC7" w:rsidP="000B57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Оформление материалов по итогам проверки</w:t>
      </w:r>
    </w:p>
    <w:p w14:paraId="647F5CA1" w14:textId="2AC4470E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5.1. По итогам проведенных проверок оформляется акт проверки. Акт проверки подписывается должностным лицом, осуществляющим внутренний муниципальный финансовый контроль. Акт проверки направляется в Совет депутатов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</w:t>
      </w:r>
      <w:r w:rsidR="00593E98">
        <w:rPr>
          <w:rFonts w:ascii="Times New Roman" w:hAnsi="Times New Roman" w:cs="Times New Roman"/>
          <w:sz w:val="28"/>
          <w:szCs w:val="28"/>
          <w:lang w:eastAsia="ru-RU"/>
        </w:rPr>
        <w:t>Москве.</w:t>
      </w:r>
    </w:p>
    <w:p w14:paraId="05116E20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5.2. Акт проверки составляется в двух экземплярах.</w:t>
      </w:r>
    </w:p>
    <w:p w14:paraId="08BA68BE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5.3. Акт проверки должен иметь сквозную нумерацию страниц, не содержать помарок и неоговоренных (неподтвержденных) исправлений.</w:t>
      </w:r>
    </w:p>
    <w:p w14:paraId="7250ED74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5.4. При изложении результатов проверки должны быть обеспечены объективность, обоснованность, системность, четкость, доступность и лаконичность (без ущерба для содержания). Результаты проверки излагаются на основе проверенных данных и фактов, подтвержденных документами, объяснений должностных и материально ответственных лиц.</w:t>
      </w:r>
    </w:p>
    <w:p w14:paraId="25B27055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5.5. При отсутствии нарушений по проверенным вопросам в акте должна быть сделана запись: «Проверкой или выборочной проверкой (указываются наименование проверенных вопросов, период проверки, названия проверенных первичных документов, проверенная сумма расходов и (или) доходов) нарушений требований действующего законодательства (или нормативных правовых документов) не выявлено».</w:t>
      </w:r>
    </w:p>
    <w:p w14:paraId="498C23A7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5.6. В акте отражаются все существенные обстоятельства, относящиеся к проведению проверки, со ссылками на бухгалтерские и иные документы, в том числе информация о непредставленных в процессе проверки документах. Если до дня окончания проверки должностные лица проверяемого объекта приняли меры по устранению выявленных нарушений, то в акте проверки следует указать дату принятия мер, их суть и период, к которому они относятся.</w:t>
      </w:r>
    </w:p>
    <w:p w14:paraId="20408F0B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5.7. Ответственность за достоверность информации и выводов, содержащихся в актах, их соответствие действующему законодательству несет должностное лицо, осуществляющее внутренний муниципальный контроль.</w:t>
      </w:r>
    </w:p>
    <w:p w14:paraId="67BC5683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5.8. Неотъемлемой частью акта проверки являются приложения: копии документов, расчетные таблицы, объяснения должностных и материально ответственных лиц и другие документы, на которые имеются ссылки в тексте акта.</w:t>
      </w:r>
    </w:p>
    <w:p w14:paraId="3F4FBE4D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5.9. Представитель объекта проверки одновременно с актом проверки с отметкой об ознакомлении может представить объяснения по акту проверки, а также проинформировать о принятых мерах по устранению выявленных нарушений.</w:t>
      </w:r>
    </w:p>
    <w:p w14:paraId="71445A39" w14:textId="46E69EE8" w:rsid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5.10. Материалы проверки оформляются в отдельное дело.</w:t>
      </w:r>
    </w:p>
    <w:p w14:paraId="186AF450" w14:textId="77777777" w:rsidR="00593E98" w:rsidRPr="00495CC7" w:rsidRDefault="00593E98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463D22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Отчетность о результатах контрольной деятельности</w:t>
      </w:r>
    </w:p>
    <w:p w14:paraId="2FA42814" w14:textId="77777777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6.1. Отчетность о результатах контрольной деятельности составляется на основе обобщения и анализа результатов проведенных контрольных мероприятий за плановый период.</w:t>
      </w:r>
    </w:p>
    <w:p w14:paraId="47A2623A" w14:textId="69CF31C5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6.2. По итогам выполнения плана контрольной деятельности за плановый период должностное лицо, осуществляющее внутренний муниципальный контроль, представляет в Совет депутатов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Москве 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отчет о проведенных контрольных мероприятиях и мерах, принятых по их результатам, за истекший период в срок до 20 января года, следующего за отчетным.</w:t>
      </w:r>
    </w:p>
    <w:p w14:paraId="3B9F388B" w14:textId="0F3E6473" w:rsidR="00495CC7" w:rsidRPr="00495CC7" w:rsidRDefault="00495CC7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6.3. Представитель объекта проверки предоставляет главе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</w:t>
      </w:r>
      <w:r w:rsidR="00593E98">
        <w:rPr>
          <w:rFonts w:ascii="Times New Roman" w:hAnsi="Times New Roman" w:cs="Times New Roman"/>
          <w:sz w:val="28"/>
          <w:szCs w:val="28"/>
          <w:lang w:eastAsia="ru-RU"/>
        </w:rPr>
        <w:t xml:space="preserve">Москве </w:t>
      </w:r>
      <w:r w:rsidR="00593E98" w:rsidRPr="00495CC7">
        <w:rPr>
          <w:rFonts w:ascii="Times New Roman" w:hAnsi="Times New Roman" w:cs="Times New Roman"/>
          <w:sz w:val="28"/>
          <w:szCs w:val="28"/>
          <w:lang w:eastAsia="ru-RU"/>
        </w:rPr>
        <w:t>отчет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о принятых мерах по устранению выявленных нарушений в ходе контрольных мероприятий за истекший период в срок до 20 января года, следующего за отчетным.</w:t>
      </w:r>
    </w:p>
    <w:p w14:paraId="052343C4" w14:textId="77777777" w:rsidR="00EB47D6" w:rsidRPr="00495CC7" w:rsidRDefault="00EB47D6" w:rsidP="0049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47D6" w:rsidRPr="0049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D7A9A"/>
    <w:multiLevelType w:val="hybridMultilevel"/>
    <w:tmpl w:val="A25E7028"/>
    <w:lvl w:ilvl="0" w:tplc="3F668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D40560"/>
    <w:multiLevelType w:val="multilevel"/>
    <w:tmpl w:val="EC1E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904EDA"/>
    <w:multiLevelType w:val="hybridMultilevel"/>
    <w:tmpl w:val="B5EA848E"/>
    <w:lvl w:ilvl="0" w:tplc="88B8987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D6"/>
    <w:rsid w:val="000B5730"/>
    <w:rsid w:val="000F35A2"/>
    <w:rsid w:val="002D549D"/>
    <w:rsid w:val="00495CC7"/>
    <w:rsid w:val="00593E98"/>
    <w:rsid w:val="009F0667"/>
    <w:rsid w:val="00B12654"/>
    <w:rsid w:val="00EB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99D8"/>
  <w15:chartTrackingRefBased/>
  <w15:docId w15:val="{385140D8-682C-4690-BCFB-C4416F9F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C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5CC7"/>
    <w:pPr>
      <w:spacing w:after="5" w:line="269" w:lineRule="auto"/>
      <w:ind w:left="720" w:right="522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Hyperlink"/>
    <w:basedOn w:val="a0"/>
    <w:uiPriority w:val="99"/>
    <w:unhideWhenUsed/>
    <w:rsid w:val="00495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791613">
                  <w:marLeft w:val="0"/>
                  <w:marRight w:val="0"/>
                  <w:marTop w:val="0"/>
                  <w:marBottom w:val="300"/>
                  <w:divBdr>
                    <w:top w:val="single" w:sz="36" w:space="0" w:color="F0F0F0"/>
                    <w:left w:val="single" w:sz="36" w:space="0" w:color="F0F0F0"/>
                    <w:bottom w:val="single" w:sz="36" w:space="0" w:color="F0F0F0"/>
                    <w:right w:val="single" w:sz="36" w:space="0" w:color="F0F0F0"/>
                  </w:divBdr>
                </w:div>
                <w:div w:id="20477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2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808080"/>
                    <w:right w:val="none" w:sz="0" w:space="0" w:color="auto"/>
                  </w:divBdr>
                  <w:divsChild>
                    <w:div w:id="13046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4B63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355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998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36" w:space="0" w:color="F0F0F0"/>
                            <w:left w:val="single" w:sz="36" w:space="0" w:color="F0F0F0"/>
                            <w:bottom w:val="single" w:sz="36" w:space="0" w:color="F0F0F0"/>
                            <w:right w:val="single" w:sz="36" w:space="0" w:color="F0F0F0"/>
                          </w:divBdr>
                        </w:div>
                        <w:div w:id="19448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0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8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4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2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2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vet.mun-tekst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2018-11-12T13:39:00Z</dcterms:created>
  <dcterms:modified xsi:type="dcterms:W3CDTF">2018-11-12T15:26:00Z</dcterms:modified>
</cp:coreProperties>
</file>