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9C" w:rsidRDefault="0027189C" w:rsidP="00DF3AF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189C" w:rsidRDefault="0027189C" w:rsidP="0027189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ПРОЕКТ</w:t>
      </w:r>
    </w:p>
    <w:p w:rsidR="00650E6A" w:rsidRPr="00650E6A" w:rsidRDefault="00650E6A" w:rsidP="00650E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650E6A" w:rsidRPr="00650E6A" w:rsidRDefault="00650E6A" w:rsidP="00650E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650E6A" w:rsidRPr="00650E6A" w:rsidRDefault="00650E6A" w:rsidP="00650E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</w:t>
      </w:r>
    </w:p>
    <w:p w:rsidR="00650E6A" w:rsidRPr="00650E6A" w:rsidRDefault="00650E6A" w:rsidP="00650E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E6A" w:rsidRPr="00650E6A" w:rsidRDefault="00650E6A" w:rsidP="00650E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</w:p>
    <w:p w:rsidR="00650E6A" w:rsidRDefault="00650E6A" w:rsidP="00650E6A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E6A" w:rsidRPr="00650E6A" w:rsidRDefault="00650E6A" w:rsidP="00650E6A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</w:t>
      </w:r>
      <w:proofErr w:type="gramStart"/>
      <w:r w:rsidRPr="0065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65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__________2019г.</w:t>
      </w:r>
      <w:r w:rsidRPr="00650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0E6A" w:rsidRPr="00650E6A" w:rsidRDefault="00650E6A" w:rsidP="00650E6A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6A" w:rsidRDefault="00650E6A" w:rsidP="0027189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3AFF" w:rsidRPr="00DF3AFF" w:rsidRDefault="00DF3AFF" w:rsidP="00DF3AF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F3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 </w:t>
      </w:r>
      <w:r w:rsidRPr="00DF3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создании</w:t>
      </w:r>
      <w:proofErr w:type="gramEnd"/>
      <w:r w:rsidRPr="00DF3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комиссии  по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3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противодействию коррупции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муниципальном округе Текстильщики в городе Москве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F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25.12.2008 №</w:t>
      </w:r>
      <w:r w:rsidRPr="00DF3A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DF3AFF">
        <w:rPr>
          <w:rFonts w:ascii="Times New Roman" w:eastAsia="Times New Roman" w:hAnsi="Times New Roman" w:cs="Times New Roman"/>
          <w:bCs/>
          <w:sz w:val="28"/>
          <w:szCs w:val="28"/>
        </w:rPr>
        <w:t>273-ФЗ «О противодействии коррупции» и указом Президента РФ от 29.06.2018 № 378 «О Национальном плане противодействия коррупции на 2018 - 2020 годы»</w:t>
      </w:r>
      <w:r w:rsidRPr="00DF3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0"/>
      <w:bookmarkEnd w:id="1"/>
      <w:r w:rsidRPr="00DF3AFF">
        <w:rPr>
          <w:rFonts w:ascii="Times New Roman" w:eastAsia="Times New Roman" w:hAnsi="Times New Roman" w:cs="Times New Roman"/>
          <w:sz w:val="28"/>
          <w:szCs w:val="28"/>
        </w:rPr>
        <w:t>1. Создать в аппарате Совета депутатов муниципального округа Текстильщики в городе Москве комиссию по противодействию коррупции (далее – комиссия).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FF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(приложение 1) и состав комиссии (приложение 2).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FF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распоряжение аппарата Совета депутатов муниципального округа Текстильщики в городе Москве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F3A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3AF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3AFF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3AFF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комиссии о противодействии коррупции». 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FF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распоряжение в бюллетене «Московский муниципальный вестник»</w:t>
      </w:r>
      <w:r w:rsidRPr="00DF3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сайте Совета депутатов муниципального округа Текстильщики в городе Москве </w:t>
      </w:r>
      <w:hyperlink r:id="rId4" w:history="1">
        <w:r w:rsidRPr="00DF3AF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DF3A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3AF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sovet</w:t>
        </w:r>
        <w:proofErr w:type="spellEnd"/>
        <w:r w:rsidRPr="00DF3A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3AF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mun</w:t>
        </w:r>
        <w:proofErr w:type="spellEnd"/>
        <w:r w:rsidRPr="00DF3A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F3AF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tekstil</w:t>
        </w:r>
        <w:proofErr w:type="spellEnd"/>
        <w:r w:rsidRPr="00DF3A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3AF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F3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F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выполнением настоящего распоряжения оставить за </w:t>
      </w:r>
      <w:r w:rsidRPr="00DF3A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руководителем аппарата Совета депутатов </w:t>
      </w:r>
      <w:r w:rsidRPr="00DF3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Текстильщики в городе Москве </w:t>
      </w:r>
      <w:proofErr w:type="spellStart"/>
      <w:r w:rsidRPr="00DF3AFF">
        <w:rPr>
          <w:rFonts w:ascii="Times New Roman" w:eastAsia="Calibri" w:hAnsi="Times New Roman" w:cs="Times New Roman"/>
          <w:sz w:val="28"/>
          <w:szCs w:val="28"/>
          <w:lang w:eastAsia="ru-RU"/>
        </w:rPr>
        <w:t>Безбабной</w:t>
      </w:r>
      <w:proofErr w:type="spellEnd"/>
      <w:r w:rsidRPr="00DF3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Ю.А.</w:t>
      </w:r>
    </w:p>
    <w:p w:rsidR="00DF3AFF" w:rsidRPr="00DF3AFF" w:rsidRDefault="00DF3AFF" w:rsidP="00DF3A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F3AFF" w:rsidRPr="00DF3AFF" w:rsidRDefault="00DF3AFF" w:rsidP="00DF3A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3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Руководитель аппарата 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Pr="00DF3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DF3AFF" w:rsidRPr="00DF3AFF" w:rsidRDefault="00DF3AFF" w:rsidP="00DF3A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3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Текстильщики в городе Москве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DF3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Ю.А.Безбабная</w:t>
      </w:r>
      <w:proofErr w:type="spellEnd"/>
      <w:r w:rsidRPr="00DF3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F3AFF" w:rsidRDefault="00DF3AFF" w:rsidP="00DF3AFF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F3AF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bookmarkStart w:id="2" w:name="_Hlk534801364"/>
      <w:r w:rsidR="00C358B2" w:rsidRPr="00C35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358B2" w:rsidRPr="00C358B2" w:rsidRDefault="00C358B2" w:rsidP="00DF3AFF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358B2"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муниципального округа Текстильщики в городе Москве </w:t>
      </w:r>
    </w:p>
    <w:p w:rsidR="00C358B2" w:rsidRPr="00C358B2" w:rsidRDefault="00C358B2" w:rsidP="00C358B2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58B2">
        <w:rPr>
          <w:rFonts w:ascii="Times New Roman" w:hAnsi="Times New Roman" w:cs="Times New Roman"/>
          <w:sz w:val="24"/>
          <w:szCs w:val="24"/>
        </w:rPr>
        <w:t>т «___</w:t>
      </w:r>
      <w:proofErr w:type="gramStart"/>
      <w:r w:rsidRPr="00C358B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58B2">
        <w:rPr>
          <w:rFonts w:ascii="Times New Roman" w:hAnsi="Times New Roman" w:cs="Times New Roman"/>
          <w:sz w:val="24"/>
          <w:szCs w:val="24"/>
        </w:rPr>
        <w:t>______2019 № ___</w:t>
      </w:r>
      <w:r w:rsidRPr="00DF3AFF">
        <w:rPr>
          <w:rFonts w:ascii="Times New Roman" w:hAnsi="Times New Roman" w:cs="Times New Roman"/>
          <w:sz w:val="24"/>
          <w:szCs w:val="24"/>
        </w:rPr>
        <w:t>/</w:t>
      </w:r>
      <w:r w:rsidRPr="00C358B2">
        <w:rPr>
          <w:rFonts w:ascii="Times New Roman" w:hAnsi="Times New Roman" w:cs="Times New Roman"/>
          <w:sz w:val="24"/>
          <w:szCs w:val="24"/>
        </w:rPr>
        <w:t>____</w:t>
      </w:r>
    </w:p>
    <w:bookmarkEnd w:id="2"/>
    <w:p w:rsidR="00C358B2" w:rsidRPr="00C358B2" w:rsidRDefault="00C358B2" w:rsidP="00C358B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8B2" w:rsidRPr="00C358B2" w:rsidRDefault="00C358B2" w:rsidP="00C358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62" w:rsidRPr="00C358B2" w:rsidRDefault="00246862" w:rsidP="00C358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6862" w:rsidRPr="00C358B2" w:rsidRDefault="00246862" w:rsidP="00C358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B2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246862" w:rsidRDefault="00246862" w:rsidP="00C358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B2">
        <w:rPr>
          <w:rFonts w:ascii="Times New Roman" w:hAnsi="Times New Roman" w:cs="Times New Roman"/>
          <w:b/>
          <w:sz w:val="28"/>
          <w:szCs w:val="28"/>
        </w:rPr>
        <w:t>в муниципальном округе Текстильщики в городе Москве</w:t>
      </w:r>
    </w:p>
    <w:p w:rsidR="00C358B2" w:rsidRPr="00C358B2" w:rsidRDefault="00C358B2" w:rsidP="00C358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1.1. Комиссия аппарата Совета депутатов муниципального округа Текстильщики в городе Москве (в дальнейшем – аппарат) по   противодействию  коррупции,  называемая  далее -  Комиссия,  создается в    целях    предварительного     рассмотрения     вопросов,     связанных с противодействием коррупции, подготовки по ним предложений для руководства аппарата , носящих  рекомендательный  характер,  а  также  для подготовки предложений,  направленных   на   повышение  эффективности  противодействия коррупции в аппарате.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1.2.    Комиссия    является    коллегиальным    органом, подотчетным руководителю аппарата Совета депутатов муниципального округа Текстильщики в городе Москве </w:t>
      </w:r>
      <w:proofErr w:type="gramStart"/>
      <w:r w:rsidRPr="00C358B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C358B2">
        <w:rPr>
          <w:rFonts w:ascii="Times New Roman" w:hAnsi="Times New Roman" w:cs="Times New Roman"/>
          <w:sz w:val="28"/>
          <w:szCs w:val="28"/>
        </w:rPr>
        <w:t xml:space="preserve"> дальнейшем – руководитель аппарата).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5" w:history="1">
        <w:r w:rsidRPr="00C358B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58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C358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8B2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Положении.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Коррупция - социально-юридическое явление, которое проявляется в использовании государственными (муниципальными)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lastRenderedPageBreak/>
        <w:t>Субъекты антикоррупционной политики - органы местного самоуправления аппарата и лица, уполномоченные на формирование и реализацию мер антикоррупционной политики, граждане.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2. Направления деятельности Комиссии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изучение причин и условий, способствующих появлению коррупции </w:t>
      </w:r>
      <w:r w:rsidR="00674DF5" w:rsidRPr="00C358B2">
        <w:rPr>
          <w:rFonts w:ascii="Times New Roman" w:hAnsi="Times New Roman" w:cs="Times New Roman"/>
          <w:sz w:val="28"/>
          <w:szCs w:val="28"/>
        </w:rPr>
        <w:t>в аппарате,</w:t>
      </w:r>
      <w:r w:rsidRPr="00C358B2">
        <w:rPr>
          <w:rFonts w:ascii="Times New Roman" w:hAnsi="Times New Roman" w:cs="Times New Roman"/>
          <w:sz w:val="28"/>
          <w:szCs w:val="28"/>
        </w:rPr>
        <w:t xml:space="preserve"> и подготовка предложений по совершенствованию правовых, экономических и организационных механизмов функционирования аппарата (ее подразделений) в целях устранения почвы для коррупции;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прием и проверка поступающих в Комиссию заявлений и обращений, иных сведений об участии сотрудников аппарата в коррупционной деятельности;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сбор, анализ и подготовка информации для </w:t>
      </w:r>
      <w:r w:rsidR="00674DF5" w:rsidRPr="00C358B2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C358B2">
        <w:rPr>
          <w:rFonts w:ascii="Times New Roman" w:hAnsi="Times New Roman" w:cs="Times New Roman"/>
          <w:sz w:val="28"/>
          <w:szCs w:val="28"/>
        </w:rPr>
        <w:t>о фактах коррупции и выработка рекомендаций для их устранения;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рассмотрение иных вопросов в соответствии с направлениями деятельности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 Комиссия в соответствии с направлениями деятельности имеет право: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3.1.2. Запрашивать информацию, разъяснения по рассматриваемым вопросам от сотрудников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 и в случае необходимости приглашать их на свои заседания.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lastRenderedPageBreak/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3.1.4. Контролировать исполнение принимаемых руководителем </w:t>
      </w:r>
      <w:r w:rsidR="00674DF5" w:rsidRPr="00C358B2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C358B2">
        <w:rPr>
          <w:rFonts w:ascii="Times New Roman" w:hAnsi="Times New Roman" w:cs="Times New Roman"/>
          <w:sz w:val="28"/>
          <w:szCs w:val="28"/>
        </w:rPr>
        <w:t>решений по вопросам противодействия коррупции.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3.1.5. Решать вопросы деятельности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3.1.6. Создавать рабочие группы по вопросам, рассматриваемым Комиссией.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3.1.7. Взаимодействовать с органами по противодействию коррупции, созданными в Российской Федерации.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3.1.8. Привлекать к работе в Комиссии сотрудников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3.1.9. Координировать действия рабочих групп по противодействию коррупции структурных подразделений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ппарата, давать им указания, обязательные для выполнения.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3.1.11. Осуществлять иные действия в соответствии с направлениями деятельности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4.1. Решение о создании Комиссии, положение о Комиссии, ее количественном и персональном составе принимаются </w:t>
      </w:r>
      <w:r w:rsidR="00674DF5" w:rsidRPr="00C358B2">
        <w:rPr>
          <w:rFonts w:ascii="Times New Roman" w:hAnsi="Times New Roman" w:cs="Times New Roman"/>
          <w:sz w:val="28"/>
          <w:szCs w:val="28"/>
        </w:rPr>
        <w:t>р</w:t>
      </w:r>
      <w:r w:rsidRPr="00C358B2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 xml:space="preserve">ппарата и утверждаются </w:t>
      </w:r>
      <w:r w:rsidR="00674DF5" w:rsidRPr="00C358B2">
        <w:rPr>
          <w:rFonts w:ascii="Times New Roman" w:hAnsi="Times New Roman" w:cs="Times New Roman"/>
          <w:sz w:val="28"/>
          <w:szCs w:val="28"/>
        </w:rPr>
        <w:t>распоряжением аппарата</w:t>
      </w:r>
      <w:r w:rsidRPr="00C358B2">
        <w:rPr>
          <w:rFonts w:ascii="Times New Roman" w:hAnsi="Times New Roman" w:cs="Times New Roman"/>
          <w:sz w:val="28"/>
          <w:szCs w:val="28"/>
        </w:rPr>
        <w:t>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C358B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- члены Комиссии</w:t>
      </w:r>
      <w:r w:rsidR="00674DF5" w:rsidRPr="00C3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F5" w:rsidRPr="00C358B2" w:rsidRDefault="00C358B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 состав Комиссии могут входить депутаты Совета депутатов муниципального округа Текстильщики в городе Москве по согласованию.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</w:t>
      </w:r>
      <w:r w:rsidR="00C358B2" w:rsidRPr="00C358B2">
        <w:rPr>
          <w:rFonts w:ascii="Times New Roman" w:hAnsi="Times New Roman" w:cs="Times New Roman"/>
          <w:sz w:val="28"/>
          <w:szCs w:val="28"/>
        </w:rPr>
        <w:t>3</w:t>
      </w:r>
      <w:r w:rsidRPr="00C358B2">
        <w:rPr>
          <w:rFonts w:ascii="Times New Roman" w:hAnsi="Times New Roman" w:cs="Times New Roman"/>
          <w:sz w:val="28"/>
          <w:szCs w:val="28"/>
        </w:rPr>
        <w:t xml:space="preserve">. Деятельность Комиссии организует председатель Комиссии, назначаемый </w:t>
      </w:r>
      <w:r w:rsidR="00C358B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74DF5" w:rsidRPr="00C358B2">
        <w:rPr>
          <w:rFonts w:ascii="Times New Roman" w:hAnsi="Times New Roman" w:cs="Times New Roman"/>
          <w:sz w:val="28"/>
          <w:szCs w:val="28"/>
        </w:rPr>
        <w:t>р</w:t>
      </w:r>
      <w:r w:rsidRPr="00C358B2">
        <w:rPr>
          <w:rFonts w:ascii="Times New Roman" w:hAnsi="Times New Roman" w:cs="Times New Roman"/>
          <w:sz w:val="28"/>
          <w:szCs w:val="28"/>
        </w:rPr>
        <w:t>уководителя</w:t>
      </w:r>
      <w:r w:rsidR="00674DF5" w:rsidRPr="00C358B2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C358B2">
        <w:rPr>
          <w:rFonts w:ascii="Times New Roman" w:hAnsi="Times New Roman" w:cs="Times New Roman"/>
          <w:sz w:val="28"/>
          <w:szCs w:val="28"/>
        </w:rPr>
        <w:t>, а в его отсутствие заместитель председателя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</w:t>
      </w:r>
      <w:r w:rsidR="00C358B2" w:rsidRPr="00C358B2">
        <w:rPr>
          <w:rFonts w:ascii="Times New Roman" w:hAnsi="Times New Roman" w:cs="Times New Roman"/>
          <w:sz w:val="28"/>
          <w:szCs w:val="28"/>
        </w:rPr>
        <w:t>4</w:t>
      </w:r>
      <w:r w:rsidRPr="00C358B2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формирует проект повестки и осуществляет руководство подготовкой заседания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заседания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lastRenderedPageBreak/>
        <w:t>подписывает рекомендации, предложения, письма, обращения и иные документы, направляемые от имени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</w:t>
      </w:r>
      <w:r w:rsidR="00C358B2" w:rsidRPr="00C358B2">
        <w:rPr>
          <w:rFonts w:ascii="Times New Roman" w:hAnsi="Times New Roman" w:cs="Times New Roman"/>
          <w:sz w:val="28"/>
          <w:szCs w:val="28"/>
        </w:rPr>
        <w:t>5</w:t>
      </w:r>
      <w:r w:rsidRPr="00C358B2">
        <w:rPr>
          <w:rFonts w:ascii="Times New Roman" w:hAnsi="Times New Roman" w:cs="Times New Roman"/>
          <w:sz w:val="28"/>
          <w:szCs w:val="28"/>
        </w:rPr>
        <w:t>. Заместитель председателя Комиссии выполняет обязанности председателя комиссии в случае его отсутствия.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</w:t>
      </w:r>
      <w:r w:rsidR="00C358B2" w:rsidRPr="00C358B2">
        <w:rPr>
          <w:rFonts w:ascii="Times New Roman" w:hAnsi="Times New Roman" w:cs="Times New Roman"/>
          <w:sz w:val="28"/>
          <w:szCs w:val="28"/>
        </w:rPr>
        <w:t>6</w:t>
      </w:r>
      <w:r w:rsidRPr="00C358B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заявления, сообщения, предложения и иные документы от сотрудников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Комиссией;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Комиссии осуществляет деловую переписку с подразделениями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ппарата, а также с государственными и местными органами, общественными организациями и иными структурами;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готовит проект годового отчета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</w:t>
      </w:r>
      <w:r w:rsidR="00C358B2" w:rsidRPr="00C358B2">
        <w:rPr>
          <w:rFonts w:ascii="Times New Roman" w:hAnsi="Times New Roman" w:cs="Times New Roman"/>
          <w:sz w:val="28"/>
          <w:szCs w:val="28"/>
        </w:rPr>
        <w:t>7</w:t>
      </w:r>
      <w:r w:rsidRPr="00C358B2">
        <w:rPr>
          <w:rFonts w:ascii="Times New Roman" w:hAnsi="Times New Roman" w:cs="Times New Roman"/>
          <w:sz w:val="28"/>
          <w:szCs w:val="28"/>
        </w:rPr>
        <w:t>. Член Комиссии: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участвует в работе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лично участвует в голосовании по всем вопросам, рассматриваемым Комиссией;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выполняет поручения Комиссии и председателя Комиссии;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выполняет возложенные на него Комиссией иные обязанности.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4.</w:t>
      </w:r>
      <w:r w:rsidR="00C358B2" w:rsidRPr="00C358B2">
        <w:rPr>
          <w:rFonts w:ascii="Times New Roman" w:hAnsi="Times New Roman" w:cs="Times New Roman"/>
          <w:sz w:val="28"/>
          <w:szCs w:val="28"/>
        </w:rPr>
        <w:t>8</w:t>
      </w:r>
      <w:r w:rsidRPr="00C358B2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674DF5" w:rsidRPr="00C358B2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C358B2">
        <w:rPr>
          <w:rFonts w:ascii="Times New Roman" w:hAnsi="Times New Roman" w:cs="Times New Roman"/>
          <w:sz w:val="28"/>
          <w:szCs w:val="28"/>
        </w:rPr>
        <w:t xml:space="preserve"> или председателя Комиссии могут быть образованы рабочие группы.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ппарата, иные лица.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Цели деятельности рабочих групп определяются решениями председателя Комиссии об их создании.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5.2. Основной формой работы Комиссии являются заседания Комиссии, которые проводятся регулярно, не реже одного раза в </w:t>
      </w:r>
      <w:r w:rsidR="00674DF5" w:rsidRPr="00C358B2">
        <w:rPr>
          <w:rFonts w:ascii="Times New Roman" w:hAnsi="Times New Roman" w:cs="Times New Roman"/>
          <w:sz w:val="28"/>
          <w:szCs w:val="28"/>
        </w:rPr>
        <w:t>год</w:t>
      </w:r>
      <w:r w:rsidRPr="00C358B2">
        <w:rPr>
          <w:rFonts w:ascii="Times New Roman" w:hAnsi="Times New Roman" w:cs="Times New Roman"/>
          <w:sz w:val="28"/>
          <w:szCs w:val="28"/>
        </w:rPr>
        <w:t>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lastRenderedPageBreak/>
        <w:t>5.4. Материалы к заседанию Комиссии за два дня до дня заседания Комиссии направляются секретарем членам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6.1. Структурные подразделения </w:t>
      </w:r>
      <w:r w:rsidR="00674DF5" w:rsidRPr="00C358B2">
        <w:rPr>
          <w:rFonts w:ascii="Times New Roman" w:hAnsi="Times New Roman" w:cs="Times New Roman"/>
          <w:sz w:val="28"/>
          <w:szCs w:val="28"/>
        </w:rPr>
        <w:t>а</w:t>
      </w:r>
      <w:r w:rsidRPr="00C358B2">
        <w:rPr>
          <w:rFonts w:ascii="Times New Roman" w:hAnsi="Times New Roman" w:cs="Times New Roman"/>
          <w:sz w:val="28"/>
          <w:szCs w:val="28"/>
        </w:rPr>
        <w:t>ппарата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>7. Заключительное положение</w:t>
      </w:r>
    </w:p>
    <w:p w:rsidR="00674DF5" w:rsidRPr="00C358B2" w:rsidRDefault="00C358B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B2">
        <w:rPr>
          <w:rFonts w:ascii="Times New Roman" w:hAnsi="Times New Roman" w:cs="Times New Roman"/>
          <w:sz w:val="28"/>
          <w:szCs w:val="28"/>
        </w:rPr>
        <w:t xml:space="preserve">7.1. </w:t>
      </w:r>
      <w:r w:rsidR="00674DF5" w:rsidRPr="00C358B2">
        <w:rPr>
          <w:rFonts w:ascii="Times New Roman" w:hAnsi="Times New Roman" w:cs="Times New Roman"/>
          <w:sz w:val="28"/>
          <w:szCs w:val="28"/>
        </w:rPr>
        <w:t>Члены комиссии и лица, участвующее в ее заседании, не вправе разглашать сведения, ставшие им известными в ходе работе комиссии.</w:t>
      </w: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6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DF3AFF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35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F3AFF" w:rsidRPr="00C358B2" w:rsidRDefault="00DF3AFF" w:rsidP="00DF3AFF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358B2"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муниципального округа Текстильщики в городе Москве </w:t>
      </w:r>
    </w:p>
    <w:p w:rsidR="00DF3AFF" w:rsidRPr="00C358B2" w:rsidRDefault="00DF3AFF" w:rsidP="00DF3AFF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58B2">
        <w:rPr>
          <w:rFonts w:ascii="Times New Roman" w:hAnsi="Times New Roman" w:cs="Times New Roman"/>
          <w:sz w:val="24"/>
          <w:szCs w:val="24"/>
        </w:rPr>
        <w:t>т «___</w:t>
      </w:r>
      <w:proofErr w:type="gramStart"/>
      <w:r w:rsidRPr="00C358B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58B2">
        <w:rPr>
          <w:rFonts w:ascii="Times New Roman" w:hAnsi="Times New Roman" w:cs="Times New Roman"/>
          <w:sz w:val="24"/>
          <w:szCs w:val="24"/>
        </w:rPr>
        <w:t>______2019 № ___</w:t>
      </w:r>
      <w:r w:rsidRPr="00DF3AFF">
        <w:rPr>
          <w:rFonts w:ascii="Times New Roman" w:hAnsi="Times New Roman" w:cs="Times New Roman"/>
          <w:sz w:val="24"/>
          <w:szCs w:val="24"/>
        </w:rPr>
        <w:t>/</w:t>
      </w:r>
      <w:r w:rsidRPr="00C358B2">
        <w:rPr>
          <w:rFonts w:ascii="Times New Roman" w:hAnsi="Times New Roman" w:cs="Times New Roman"/>
          <w:sz w:val="24"/>
          <w:szCs w:val="24"/>
        </w:rPr>
        <w:t>____</w:t>
      </w:r>
    </w:p>
    <w:p w:rsidR="00DF3AFF" w:rsidRPr="00DF3AFF" w:rsidRDefault="00DF3AFF" w:rsidP="00DF3AFF">
      <w:pPr>
        <w:spacing w:after="0" w:line="22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3AFF" w:rsidRPr="00DF3AFF" w:rsidRDefault="00DF3AFF" w:rsidP="00DF3AFF">
      <w:pPr>
        <w:spacing w:after="0" w:line="22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3AFF" w:rsidRPr="00DF3AFF" w:rsidRDefault="00DF3AFF" w:rsidP="00DF3AF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F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F3AFF" w:rsidRDefault="00DF3AFF" w:rsidP="00DF3AF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F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 w:rsidRPr="00DF3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аппарата Совета депутатов муниципального округа Текстильщики в городе Москве </w:t>
      </w:r>
      <w:r w:rsidRPr="00DF3AFF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80754E" w:rsidRPr="00DF3AFF" w:rsidRDefault="0080754E" w:rsidP="00DF3AF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754E" w:rsidTr="0080754E">
        <w:tc>
          <w:tcPr>
            <w:tcW w:w="4672" w:type="dxa"/>
          </w:tcPr>
          <w:p w:rsidR="0080754E" w:rsidRDefault="0080754E" w:rsidP="007D2D81">
            <w:pPr>
              <w:spacing w:line="22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673" w:type="dxa"/>
          </w:tcPr>
          <w:p w:rsidR="0080754E" w:rsidRPr="007D2D81" w:rsidRDefault="0080754E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Безбабная</w:t>
            </w:r>
            <w:proofErr w:type="spellEnd"/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руководитель аппарата Совета депутатов муниципального округа Текстильщики в городе Москве</w:t>
            </w:r>
          </w:p>
        </w:tc>
      </w:tr>
      <w:tr w:rsidR="0080754E" w:rsidTr="0080754E">
        <w:tc>
          <w:tcPr>
            <w:tcW w:w="4672" w:type="dxa"/>
          </w:tcPr>
          <w:p w:rsidR="0080754E" w:rsidRPr="00DF3AFF" w:rsidRDefault="0080754E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80754E" w:rsidRPr="00DF3AFF" w:rsidRDefault="0080754E" w:rsidP="007D2D8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0754E" w:rsidRPr="00DF3AFF" w:rsidRDefault="0080754E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Нижегородова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юрисконсульт-советник аппарата Совета депутатов муниципального округа Текстильщики в городе Москве</w:t>
            </w:r>
          </w:p>
        </w:tc>
      </w:tr>
      <w:tr w:rsidR="0080754E" w:rsidTr="007D2D81">
        <w:trPr>
          <w:trHeight w:val="1837"/>
        </w:trPr>
        <w:tc>
          <w:tcPr>
            <w:tcW w:w="4672" w:type="dxa"/>
          </w:tcPr>
          <w:p w:rsidR="0080754E" w:rsidRPr="00DF3AFF" w:rsidRDefault="0080754E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673" w:type="dxa"/>
          </w:tcPr>
          <w:p w:rsidR="0080754E" w:rsidRDefault="0080754E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Крутер</w:t>
            </w:r>
            <w:proofErr w:type="spellEnd"/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депутат Совета депутатов муниципального округа Текстильщики в городе Москве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2D81" w:rsidRDefault="007D2D81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754E" w:rsidRPr="00DF3AFF" w:rsidRDefault="0080754E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Т.Л.,</w:t>
            </w:r>
            <w:r w:rsidR="007D2D81"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депутат Совета депутатов муниципального округа Текстильщики в городе Москве</w:t>
            </w:r>
          </w:p>
        </w:tc>
      </w:tr>
      <w:tr w:rsidR="007D2D81" w:rsidTr="0080754E">
        <w:tc>
          <w:tcPr>
            <w:tcW w:w="4672" w:type="dxa"/>
          </w:tcPr>
          <w:p w:rsidR="007D2D81" w:rsidRDefault="007D2D81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7D2D81" w:rsidRPr="00DF3AFF" w:rsidRDefault="007D2D81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D2D81" w:rsidRPr="00DF3AFF" w:rsidRDefault="007D2D81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Федичкина Э.К.,</w:t>
            </w: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 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советник аппарата Совета депутатов муниципального округа Текстильщики в городе Москве</w:t>
            </w:r>
          </w:p>
        </w:tc>
      </w:tr>
    </w:tbl>
    <w:p w:rsidR="00DF3AFF" w:rsidRPr="00DF3AFF" w:rsidRDefault="00DF3AFF" w:rsidP="00DF3AFF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65"/>
        <w:gridCol w:w="5635"/>
      </w:tblGrid>
      <w:tr w:rsidR="00DF3AFF" w:rsidRPr="00DF3AFF" w:rsidTr="00DF3AF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FF" w:rsidRPr="00DF3AFF" w:rsidTr="00DF3AFF">
        <w:trPr>
          <w:trHeight w:val="1697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AFF" w:rsidRPr="00DF3AFF" w:rsidRDefault="00DF3AFF" w:rsidP="007D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FF" w:rsidRPr="00DF3AFF" w:rsidTr="00DF3AF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FF" w:rsidRDefault="00DF3AFF" w:rsidP="00DF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AFF" w:rsidRPr="00DF3AFF" w:rsidRDefault="00DF3AFF" w:rsidP="00DF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FF" w:rsidRPr="00C358B2" w:rsidRDefault="00DF3AFF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62" w:rsidRPr="00C358B2" w:rsidRDefault="00246862" w:rsidP="00C358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6862" w:rsidRPr="00C358B2" w:rsidSect="004F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62"/>
    <w:rsid w:val="00246862"/>
    <w:rsid w:val="0027189C"/>
    <w:rsid w:val="00275327"/>
    <w:rsid w:val="00650E6A"/>
    <w:rsid w:val="00674DF5"/>
    <w:rsid w:val="007D2D81"/>
    <w:rsid w:val="0080754E"/>
    <w:rsid w:val="00C358B2"/>
    <w:rsid w:val="00D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94A2"/>
  <w15:chartTrackingRefBased/>
  <w15:docId w15:val="{CA7877D9-51E7-4BBA-B6FC-F6F69EB1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6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46862"/>
    <w:pPr>
      <w:spacing w:after="0" w:line="240" w:lineRule="auto"/>
    </w:pPr>
  </w:style>
  <w:style w:type="paragraph" w:styleId="a4">
    <w:name w:val="footnote text"/>
    <w:basedOn w:val="a"/>
    <w:link w:val="a5"/>
    <w:semiHidden/>
    <w:rsid w:val="00DF3A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semiHidden/>
    <w:rsid w:val="00DF3AFF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39"/>
    <w:rsid w:val="0080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2FBC148CB5DEA116E9D7BE3F07ED16115698AA3FF12B458AFB28AF4605F45CAF4BC074F4663F8B84DB65AB5b7NBJ" TargetMode="External"/><Relationship Id="rId5" Type="http://schemas.openxmlformats.org/officeDocument/2006/relationships/hyperlink" Target="consultantplus://offline/ref=A652FBC148CB5DEA116E9D7BE3F07ED1601C6E8EABAC45B609FABC8FFC300555CEBDE903514F7CE6BB53B5b5N3J" TargetMode="External"/><Relationship Id="rId4" Type="http://schemas.openxmlformats.org/officeDocument/2006/relationships/hyperlink" Target="http://www.mun-tekst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2019-01-09T09:13:00Z</dcterms:created>
  <dcterms:modified xsi:type="dcterms:W3CDTF">2019-01-17T07:17:00Z</dcterms:modified>
</cp:coreProperties>
</file>